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16"/>
        </w:rPr>
      </w:pPr>
    </w:p>
    <w:p>
      <w:pPr>
        <w:spacing w:before="50"/>
        <w:ind w:left="1681" w:right="2268" w:firstLine="0"/>
        <w:jc w:val="center"/>
        <w:rPr>
          <w:rFonts w:hint="eastAsia" w:ascii="方正舒体" w:eastAsia="方正舒体"/>
          <w:sz w:val="36"/>
        </w:rPr>
      </w:pPr>
      <w:r>
        <w:rPr>
          <w:rFonts w:hint="eastAsia" w:ascii="方正舒体" w:eastAsia="方正舒体"/>
          <w:sz w:val="36"/>
        </w:rPr>
        <w:t>浙江省高校科研经费使用信息公开一览表</w:t>
      </w:r>
    </w:p>
    <w:p>
      <w:pPr>
        <w:pStyle w:val="2"/>
        <w:tabs>
          <w:tab w:val="left" w:pos="3677"/>
          <w:tab w:val="left" w:pos="6383"/>
        </w:tabs>
        <w:spacing w:before="179" w:after="36"/>
        <w:ind w:left="743"/>
      </w:pPr>
      <w:r>
        <w:t>填表人： 林</w:t>
      </w:r>
      <w:r>
        <w:rPr>
          <w:u w:val="single"/>
        </w:rPr>
        <w:t>振袍</w:t>
      </w:r>
      <w:r>
        <w:rPr>
          <w:u w:val="single"/>
        </w:rPr>
        <w:tab/>
      </w:r>
      <w:r>
        <w:tab/>
      </w:r>
      <w:r>
        <w:t>填表日期：202</w:t>
      </w:r>
      <w:r>
        <w:rPr>
          <w:rFonts w:hint="default"/>
        </w:rPr>
        <w:t>2</w:t>
      </w:r>
      <w:r>
        <w:t>年</w:t>
      </w:r>
      <w:r>
        <w:rPr>
          <w:rFonts w:hint="eastAsia"/>
          <w:spacing w:val="-60"/>
          <w:lang w:val="en-US" w:eastAsia="zh-CN"/>
        </w:rPr>
        <w:t>12</w:t>
      </w:r>
      <w:r>
        <w:rPr>
          <w:spacing w:val="-60"/>
        </w:rPr>
        <w:t xml:space="preserve"> </w:t>
      </w:r>
      <w:r>
        <w:t>月</w:t>
      </w:r>
      <w:r>
        <w:rPr>
          <w:spacing w:val="-60"/>
        </w:rPr>
        <w:t xml:space="preserve"> </w:t>
      </w:r>
      <w:r>
        <w:rPr>
          <w:rFonts w:hint="eastAsia"/>
          <w:lang w:val="en-US" w:eastAsia="zh-CN"/>
        </w:rPr>
        <w:t>31</w:t>
      </w:r>
      <w:bookmarkStart w:id="0" w:name="_GoBack"/>
      <w:bookmarkEnd w:id="0"/>
      <w:r>
        <w:rPr>
          <w:spacing w:val="-60"/>
        </w:rPr>
        <w:t xml:space="preserve"> </w:t>
      </w:r>
      <w:r>
        <w:t>日</w:t>
      </w:r>
    </w:p>
    <w:tbl>
      <w:tblPr>
        <w:tblStyle w:val="3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484"/>
        <w:gridCol w:w="1279"/>
        <w:gridCol w:w="1052"/>
        <w:gridCol w:w="123"/>
        <w:gridCol w:w="148"/>
        <w:gridCol w:w="1554"/>
        <w:gridCol w:w="1341"/>
        <w:gridCol w:w="1096"/>
        <w:gridCol w:w="14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62"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立项信息</w:t>
            </w:r>
          </w:p>
        </w:tc>
        <w:tc>
          <w:tcPr>
            <w:tcW w:w="1484" w:type="dxa"/>
          </w:tcPr>
          <w:p>
            <w:pPr>
              <w:pStyle w:val="7"/>
              <w:spacing w:before="18"/>
              <w:ind w:left="320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18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技能人才岗位进校园系列招聘会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5" w:line="260" w:lineRule="exact"/>
              <w:ind w:left="320"/>
              <w:rPr>
                <w:sz w:val="21"/>
              </w:rPr>
            </w:pPr>
            <w:r>
              <w:rPr>
                <w:sz w:val="21"/>
              </w:rPr>
              <w:t>立项部门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5" w:line="260" w:lineRule="exact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建工系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27"/>
              <w:ind w:left="320"/>
              <w:rPr>
                <w:sz w:val="21"/>
              </w:rPr>
            </w:pPr>
            <w:r>
              <w:rPr>
                <w:sz w:val="21"/>
              </w:rPr>
              <w:t>实施期限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27"/>
              <w:ind w:left="1904" w:right="1897"/>
              <w:jc w:val="center"/>
              <w:rPr>
                <w:sz w:val="21"/>
              </w:rPr>
            </w:pPr>
            <w:r>
              <w:rPr>
                <w:sz w:val="21"/>
              </w:rPr>
              <w:t>2018 年 10 月 8 日 至 2020 年 10 月 8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27"/>
              <w:ind w:left="320"/>
              <w:rPr>
                <w:sz w:val="21"/>
              </w:rPr>
            </w:pPr>
            <w:r>
              <w:rPr>
                <w:sz w:val="21"/>
              </w:rPr>
              <w:t>协作单位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27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杭州市就业管理服务局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4"/>
              <w:rPr>
                <w:rFonts w:ascii="仿宋"/>
                <w:sz w:val="28"/>
              </w:rPr>
            </w:pPr>
          </w:p>
          <w:p>
            <w:pPr>
              <w:pStyle w:val="7"/>
              <w:spacing w:line="213" w:lineRule="auto"/>
              <w:ind w:left="217" w:right="102" w:hanging="106"/>
              <w:rPr>
                <w:sz w:val="21"/>
              </w:rPr>
            </w:pPr>
            <w:r>
              <w:rPr>
                <w:sz w:val="21"/>
              </w:rPr>
              <w:t>项目负责人及课题组成员</w:t>
            </w:r>
          </w:p>
        </w:tc>
        <w:tc>
          <w:tcPr>
            <w:tcW w:w="1279" w:type="dxa"/>
          </w:tcPr>
          <w:p>
            <w:pPr>
              <w:pStyle w:val="7"/>
              <w:spacing w:line="250" w:lineRule="exact"/>
              <w:ind w:left="299" w:right="295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line="250" w:lineRule="exact"/>
              <w:ind w:left="471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line="250" w:lineRule="exact"/>
              <w:ind w:left="1006" w:right="999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line="250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承担任务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before="2" w:line="257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林振袍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2" w:line="257" w:lineRule="exact"/>
              <w:ind w:left="262"/>
              <w:rPr>
                <w:sz w:val="21"/>
              </w:rPr>
            </w:pPr>
            <w:r>
              <w:rPr>
                <w:sz w:val="21"/>
              </w:rPr>
              <w:t>副研究员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2" w:line="257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2" w:line="257" w:lineRule="exact"/>
              <w:ind w:left="121"/>
              <w:rPr>
                <w:sz w:val="21"/>
              </w:rPr>
            </w:pPr>
            <w:r>
              <w:rPr>
                <w:sz w:val="21"/>
              </w:rPr>
              <w:t>总体协调、课题沟通联络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line="228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项甜美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line="228" w:lineRule="exact"/>
              <w:ind w:left="471"/>
              <w:rPr>
                <w:sz w:val="21"/>
              </w:rPr>
            </w:pPr>
            <w:r>
              <w:rPr>
                <w:sz w:val="21"/>
              </w:rPr>
              <w:t>讲师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line="228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line="228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课题调研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before="4" w:line="263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秦雪莲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4" w:line="263" w:lineRule="exact"/>
              <w:ind w:left="156"/>
              <w:rPr>
                <w:sz w:val="21"/>
              </w:rPr>
            </w:pPr>
            <w:r>
              <w:rPr>
                <w:sz w:val="21"/>
              </w:rPr>
              <w:t>助理研究员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4" w:line="263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4" w:line="263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before="5" w:line="262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徐波礼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5" w:line="262" w:lineRule="exact"/>
              <w:ind w:left="471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5" w:line="262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5" w:line="262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before="3" w:line="262" w:lineRule="exact"/>
              <w:ind w:left="299" w:right="295"/>
              <w:jc w:val="center"/>
              <w:rPr>
                <w:sz w:val="21"/>
              </w:rPr>
            </w:pPr>
            <w:r>
              <w:rPr>
                <w:sz w:val="21"/>
              </w:rPr>
              <w:t>杨挺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3" w:line="262" w:lineRule="exact"/>
              <w:ind w:left="471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3" w:line="262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3" w:line="262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16"/>
              <w:ind w:left="320"/>
              <w:rPr>
                <w:sz w:val="21"/>
              </w:rPr>
            </w:pPr>
            <w:r>
              <w:rPr>
                <w:sz w:val="21"/>
              </w:rPr>
              <w:t>经费总额</w:t>
            </w:r>
          </w:p>
        </w:tc>
        <w:tc>
          <w:tcPr>
            <w:tcW w:w="1279" w:type="dxa"/>
          </w:tcPr>
          <w:p>
            <w:pPr>
              <w:pStyle w:val="7"/>
              <w:spacing w:before="116"/>
              <w:ind w:left="245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14" w:line="240" w:lineRule="exact"/>
              <w:ind w:left="449" w:right="443"/>
              <w:jc w:val="center"/>
              <w:rPr>
                <w:sz w:val="21"/>
              </w:rPr>
            </w:pPr>
            <w:r>
              <w:rPr>
                <w:sz w:val="21"/>
              </w:rPr>
              <w:t>其中拨款</w:t>
            </w:r>
          </w:p>
        </w:tc>
        <w:tc>
          <w:tcPr>
            <w:tcW w:w="1554" w:type="dxa"/>
          </w:tcPr>
          <w:p>
            <w:pPr>
              <w:pStyle w:val="7"/>
              <w:spacing w:before="116"/>
              <w:ind w:left="369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341" w:type="dxa"/>
          </w:tcPr>
          <w:p>
            <w:pPr>
              <w:pStyle w:val="7"/>
              <w:spacing w:before="14" w:line="240" w:lineRule="exact"/>
              <w:ind w:left="133" w:right="146" w:firstLine="103"/>
              <w:rPr>
                <w:sz w:val="21"/>
              </w:rPr>
            </w:pPr>
            <w:r>
              <w:rPr>
                <w:sz w:val="21"/>
              </w:rPr>
              <w:t>其他经费来源及金额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30"/>
              <w:ind w:left="320"/>
              <w:rPr>
                <w:sz w:val="21"/>
              </w:rPr>
            </w:pPr>
            <w:r>
              <w:rPr>
                <w:sz w:val="21"/>
              </w:rPr>
              <w:t>经费预算</w:t>
            </w:r>
          </w:p>
        </w:tc>
        <w:tc>
          <w:tcPr>
            <w:tcW w:w="2602" w:type="dxa"/>
            <w:gridSpan w:val="4"/>
          </w:tcPr>
          <w:p>
            <w:pPr>
              <w:pStyle w:val="7"/>
              <w:spacing w:before="33"/>
              <w:ind w:left="564"/>
              <w:rPr>
                <w:sz w:val="21"/>
              </w:rPr>
            </w:pPr>
            <w:r>
              <w:rPr>
                <w:sz w:val="21"/>
              </w:rPr>
              <w:t>劳务报酬(对外)</w:t>
            </w:r>
          </w:p>
        </w:tc>
        <w:tc>
          <w:tcPr>
            <w:tcW w:w="1554" w:type="dxa"/>
          </w:tcPr>
          <w:p>
            <w:pPr>
              <w:pStyle w:val="7"/>
              <w:spacing w:before="33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  <w:tc>
          <w:tcPr>
            <w:tcW w:w="1341" w:type="dxa"/>
          </w:tcPr>
          <w:p>
            <w:pPr>
              <w:pStyle w:val="7"/>
              <w:spacing w:before="33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33"/>
              <w:ind w:left="165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9" w:line="264" w:lineRule="exact"/>
              <w:ind w:left="564"/>
              <w:rPr>
                <w:sz w:val="21"/>
              </w:rPr>
            </w:pPr>
            <w:r>
              <w:rPr>
                <w:sz w:val="21"/>
              </w:rPr>
              <w:t>劳务报酬(对内)</w:t>
            </w:r>
          </w:p>
        </w:tc>
        <w:tc>
          <w:tcPr>
            <w:tcW w:w="1554" w:type="dxa"/>
          </w:tcPr>
          <w:p>
            <w:pPr>
              <w:pStyle w:val="7"/>
              <w:spacing w:before="9" w:line="264" w:lineRule="exact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1.5 万元</w:t>
            </w:r>
          </w:p>
        </w:tc>
        <w:tc>
          <w:tcPr>
            <w:tcW w:w="1341" w:type="dxa"/>
          </w:tcPr>
          <w:p>
            <w:pPr>
              <w:pStyle w:val="7"/>
              <w:spacing w:before="9" w:line="264" w:lineRule="exact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9" w:line="264" w:lineRule="exact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8"/>
              <w:ind w:left="722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554" w:type="dxa"/>
          </w:tcPr>
          <w:p>
            <w:pPr>
              <w:pStyle w:val="7"/>
              <w:spacing w:before="18"/>
              <w:ind w:right="1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18"/>
              <w:ind w:left="114" w:right="127"/>
              <w:jc w:val="center"/>
              <w:rPr>
                <w:sz w:val="21"/>
              </w:rPr>
            </w:pPr>
            <w:r>
              <w:rPr>
                <w:sz w:val="21"/>
              </w:rPr>
              <w:t>委托业务费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18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3" w:line="268" w:lineRule="exact"/>
              <w:ind w:left="564"/>
              <w:rPr>
                <w:sz w:val="21"/>
              </w:rPr>
            </w:pPr>
            <w:r>
              <w:rPr>
                <w:sz w:val="21"/>
              </w:rPr>
              <w:t>资料费、印刷费</w:t>
            </w:r>
          </w:p>
        </w:tc>
        <w:tc>
          <w:tcPr>
            <w:tcW w:w="1554" w:type="dxa"/>
          </w:tcPr>
          <w:p>
            <w:pPr>
              <w:pStyle w:val="7"/>
              <w:spacing w:before="13" w:line="268" w:lineRule="exact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1.0 万元</w:t>
            </w:r>
          </w:p>
        </w:tc>
        <w:tc>
          <w:tcPr>
            <w:tcW w:w="1341" w:type="dxa"/>
          </w:tcPr>
          <w:p>
            <w:pPr>
              <w:pStyle w:val="7"/>
              <w:spacing w:before="13" w:line="268" w:lineRule="exact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13" w:line="268" w:lineRule="exact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line="249" w:lineRule="exact"/>
              <w:ind w:left="1069" w:right="1063"/>
              <w:jc w:val="center"/>
              <w:rPr>
                <w:sz w:val="21"/>
              </w:rPr>
            </w:pPr>
            <w:r>
              <w:rPr>
                <w:sz w:val="21"/>
              </w:rPr>
              <w:t>其他</w:t>
            </w:r>
          </w:p>
        </w:tc>
        <w:tc>
          <w:tcPr>
            <w:tcW w:w="1554" w:type="dxa"/>
          </w:tcPr>
          <w:p>
            <w:pPr>
              <w:pStyle w:val="7"/>
              <w:spacing w:line="249" w:lineRule="exact"/>
              <w:ind w:right="1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2554" w:type="dxa"/>
            <w:gridSpan w:val="2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5"/>
              <w:rPr>
                <w:rFonts w:ascii="仿宋"/>
                <w:sz w:val="20"/>
              </w:rPr>
            </w:pPr>
          </w:p>
          <w:p>
            <w:pPr>
              <w:pStyle w:val="7"/>
              <w:spacing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过程信息</w:t>
            </w:r>
          </w:p>
        </w:tc>
        <w:tc>
          <w:tcPr>
            <w:tcW w:w="1484" w:type="dxa"/>
          </w:tcPr>
          <w:p>
            <w:pPr>
              <w:pStyle w:val="7"/>
              <w:spacing w:before="102"/>
              <w:ind w:right="10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经费到位情况</w:t>
            </w:r>
          </w:p>
        </w:tc>
        <w:tc>
          <w:tcPr>
            <w:tcW w:w="1279" w:type="dxa"/>
          </w:tcPr>
          <w:p>
            <w:pPr>
              <w:pStyle w:val="7"/>
              <w:spacing w:before="102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已拨入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102"/>
              <w:ind w:left="267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554" w:type="dxa"/>
          </w:tcPr>
          <w:p>
            <w:pPr>
              <w:pStyle w:val="7"/>
              <w:spacing w:before="102"/>
              <w:ind w:left="448"/>
              <w:rPr>
                <w:sz w:val="21"/>
              </w:rPr>
            </w:pPr>
            <w:r>
              <w:rPr>
                <w:sz w:val="21"/>
              </w:rPr>
              <w:t>未拨入</w:t>
            </w:r>
          </w:p>
        </w:tc>
        <w:tc>
          <w:tcPr>
            <w:tcW w:w="1341" w:type="dxa"/>
          </w:tcPr>
          <w:p>
            <w:pPr>
              <w:pStyle w:val="7"/>
              <w:spacing w:before="102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096" w:type="dxa"/>
          </w:tcPr>
          <w:p>
            <w:pPr>
              <w:pStyle w:val="7"/>
              <w:spacing w:line="240" w:lineRule="exact"/>
              <w:ind w:left="126" w:right="119"/>
              <w:rPr>
                <w:sz w:val="21"/>
              </w:rPr>
            </w:pPr>
            <w:r>
              <w:rPr>
                <w:sz w:val="21"/>
              </w:rPr>
              <w:t>实际经费使用总额</w:t>
            </w:r>
          </w:p>
        </w:tc>
        <w:tc>
          <w:tcPr>
            <w:tcW w:w="1458" w:type="dxa"/>
          </w:tcPr>
          <w:p>
            <w:pPr>
              <w:pStyle w:val="7"/>
              <w:spacing w:before="102"/>
              <w:ind w:left="108"/>
              <w:rPr>
                <w:sz w:val="21"/>
              </w:rPr>
            </w:pPr>
            <w:r>
              <w:rPr>
                <w:sz w:val="21"/>
              </w:rPr>
              <w:t>2.81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42"/>
              <w:ind w:right="10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阶段性成果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142"/>
              <w:ind w:left="108"/>
              <w:rPr>
                <w:sz w:val="21"/>
              </w:rPr>
            </w:pPr>
            <w:r>
              <w:rPr>
                <w:sz w:val="21"/>
              </w:rPr>
              <w:t>和指导中心联合探讨、开展建工系 2019 届就业招聘会一场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2"/>
              <w:rPr>
                <w:rFonts w:ascii="仿宋"/>
                <w:sz w:val="16"/>
              </w:rPr>
            </w:pPr>
          </w:p>
          <w:p>
            <w:pPr>
              <w:pStyle w:val="7"/>
              <w:ind w:left="111"/>
              <w:rPr>
                <w:sz w:val="21"/>
              </w:rPr>
            </w:pPr>
            <w:r>
              <w:rPr>
                <w:sz w:val="21"/>
              </w:rPr>
              <w:t>预算支出情况</w:t>
            </w:r>
          </w:p>
        </w:tc>
        <w:tc>
          <w:tcPr>
            <w:tcW w:w="2454" w:type="dxa"/>
            <w:gridSpan w:val="3"/>
          </w:tcPr>
          <w:p>
            <w:pPr>
              <w:pStyle w:val="7"/>
              <w:spacing w:before="48"/>
              <w:ind w:left="492"/>
              <w:rPr>
                <w:sz w:val="21"/>
              </w:rPr>
            </w:pPr>
            <w:r>
              <w:rPr>
                <w:sz w:val="21"/>
              </w:rPr>
              <w:t>劳务报酬(对外)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48"/>
              <w:ind w:left="676"/>
              <w:rPr>
                <w:sz w:val="21"/>
              </w:rPr>
            </w:pPr>
            <w:r>
              <w:rPr>
                <w:sz w:val="21"/>
              </w:rPr>
              <w:t>1.31 万元</w:t>
            </w:r>
          </w:p>
        </w:tc>
        <w:tc>
          <w:tcPr>
            <w:tcW w:w="1341" w:type="dxa"/>
          </w:tcPr>
          <w:p>
            <w:pPr>
              <w:pStyle w:val="7"/>
              <w:spacing w:before="48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48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7"/>
              <w:ind w:left="492"/>
              <w:rPr>
                <w:sz w:val="21"/>
              </w:rPr>
            </w:pPr>
            <w:r>
              <w:rPr>
                <w:sz w:val="21"/>
              </w:rPr>
              <w:t>劳务报酬(对内)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7"/>
              <w:ind w:left="676"/>
              <w:rPr>
                <w:sz w:val="21"/>
              </w:rPr>
            </w:pPr>
            <w:r>
              <w:rPr>
                <w:sz w:val="21"/>
              </w:rPr>
              <w:t>1.14 万元</w:t>
            </w:r>
          </w:p>
        </w:tc>
        <w:tc>
          <w:tcPr>
            <w:tcW w:w="1341" w:type="dxa"/>
          </w:tcPr>
          <w:p>
            <w:pPr>
              <w:pStyle w:val="7"/>
              <w:spacing w:before="27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27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8"/>
              <w:ind w:left="648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8"/>
              <w:ind w:left="990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341" w:type="dxa"/>
          </w:tcPr>
          <w:p>
            <w:pPr>
              <w:pStyle w:val="7"/>
              <w:spacing w:before="28"/>
              <w:ind w:left="114" w:right="127"/>
              <w:jc w:val="center"/>
              <w:rPr>
                <w:sz w:val="21"/>
              </w:rPr>
            </w:pPr>
            <w:r>
              <w:rPr>
                <w:sz w:val="21"/>
              </w:rPr>
              <w:t>委托业务费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28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6"/>
              <w:ind w:left="492"/>
              <w:rPr>
                <w:sz w:val="21"/>
              </w:rPr>
            </w:pPr>
            <w:r>
              <w:rPr>
                <w:sz w:val="21"/>
              </w:rPr>
              <w:t>资料费、印刷费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6"/>
              <w:ind w:left="676"/>
              <w:rPr>
                <w:sz w:val="21"/>
              </w:rPr>
            </w:pPr>
            <w:r>
              <w:rPr>
                <w:sz w:val="21"/>
              </w:rPr>
              <w:t>0.36 万元</w:t>
            </w:r>
          </w:p>
        </w:tc>
        <w:tc>
          <w:tcPr>
            <w:tcW w:w="1341" w:type="dxa"/>
          </w:tcPr>
          <w:p>
            <w:pPr>
              <w:pStyle w:val="7"/>
              <w:spacing w:before="26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26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7"/>
              <w:ind w:left="994" w:right="989"/>
              <w:jc w:val="center"/>
              <w:rPr>
                <w:sz w:val="21"/>
              </w:rPr>
            </w:pPr>
            <w:r>
              <w:rPr>
                <w:sz w:val="21"/>
              </w:rPr>
              <w:t>其他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7"/>
              <w:ind w:left="990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34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5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25" w:line="213" w:lineRule="auto"/>
              <w:ind w:left="111" w:right="102"/>
              <w:rPr>
                <w:sz w:val="21"/>
              </w:rPr>
            </w:pPr>
            <w:r>
              <w:rPr>
                <w:sz w:val="21"/>
              </w:rPr>
              <w:t>大额设备和材料名称和价格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47"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结题验收信息</w:t>
            </w:r>
          </w:p>
        </w:tc>
        <w:tc>
          <w:tcPr>
            <w:tcW w:w="1484" w:type="dxa"/>
          </w:tcPr>
          <w:p>
            <w:pPr>
              <w:pStyle w:val="7"/>
              <w:spacing w:line="240" w:lineRule="exact"/>
              <w:ind w:left="584" w:right="49" w:hanging="420"/>
              <w:rPr>
                <w:sz w:val="21"/>
              </w:rPr>
            </w:pPr>
            <w:r>
              <w:rPr>
                <w:sz w:val="21"/>
              </w:rPr>
              <w:t>获得的标志性成果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102"/>
              <w:ind w:left="317"/>
              <w:rPr>
                <w:sz w:val="21"/>
              </w:rPr>
            </w:pPr>
            <w:r>
              <w:rPr>
                <w:sz w:val="21"/>
              </w:rPr>
              <w:t>举办建工系招聘会一场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rPr>
                <w:rFonts w:ascii="仿宋"/>
                <w:sz w:val="21"/>
              </w:rPr>
            </w:pPr>
          </w:p>
          <w:p>
            <w:pPr>
              <w:pStyle w:val="7"/>
              <w:ind w:right="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经费结算情况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89"/>
              <w:ind w:left="375"/>
              <w:rPr>
                <w:sz w:val="21"/>
              </w:rPr>
            </w:pPr>
            <w:r>
              <w:rPr>
                <w:sz w:val="21"/>
              </w:rPr>
              <w:t>验收时间</w:t>
            </w:r>
          </w:p>
        </w:tc>
        <w:tc>
          <w:tcPr>
            <w:tcW w:w="233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gridSpan w:val="3"/>
          </w:tcPr>
          <w:p>
            <w:pPr>
              <w:pStyle w:val="7"/>
              <w:spacing w:before="89"/>
              <w:ind w:left="307"/>
              <w:rPr>
                <w:sz w:val="21"/>
              </w:rPr>
            </w:pPr>
            <w:r>
              <w:rPr>
                <w:sz w:val="21"/>
              </w:rPr>
              <w:t>验收组织单位</w:t>
            </w:r>
          </w:p>
        </w:tc>
        <w:tc>
          <w:tcPr>
            <w:tcW w:w="3895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03"/>
              <w:ind w:right="15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验收组成员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03"/>
              <w:ind w:right="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结题验收意见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51"/>
        <w:ind w:left="618"/>
      </w:pPr>
      <w:r>
        <w:t>注：涉及商业秘密的，委托单位、项目名称等敏感关键词用“*”替代。</w:t>
      </w:r>
    </w:p>
    <w:sectPr>
      <w:type w:val="continuous"/>
      <w:pgSz w:w="11910" w:h="16840"/>
      <w:pgMar w:top="900" w:right="640" w:bottom="280" w:left="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000000"/>
    <w:rsid w:val="0DC078DF"/>
    <w:rsid w:val="18FD2DC9"/>
    <w:rsid w:val="7FCE72D5"/>
    <w:rsid w:val="FFFF57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9"/>
    </w:pPr>
    <w:rPr>
      <w:rFonts w:ascii="仿宋" w:hAnsi="仿宋" w:eastAsia="仿宋" w:cs="仿宋"/>
      <w:sz w:val="24"/>
      <w:szCs w:val="24"/>
      <w:lang w:val="zh-CN" w:eastAsia="zh-CN" w:bidi="zh-CN"/>
    </w:rPr>
  </w:style>
  <w:style w:type="table" w:customStyle="1" w:styleId="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556</Words>
  <Characters>595</Characters>
  <TotalTime>0</TotalTime>
  <ScaleCrop>false</ScaleCrop>
  <LinksUpToDate>false</LinksUpToDate>
  <CharactersWithSpaces>634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2021-12-23T22:50:00Z</dcterms:created>
  <dc:creator>Lenovo User</dc:creator>
  <cp:lastModifiedBy>Ivy周</cp:lastModifiedBy>
  <dcterms:modified xsi:type="dcterms:W3CDTF">2022-12-07T05:47:12Z</dcterms:modified>
  <dc:title>浙江省高校科研经费使用信息公开一览表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2052-11.1.0.13607</vt:lpwstr>
  </property>
  <property fmtid="{D5CDD505-2E9C-101B-9397-08002B2CF9AE}" pid="6" name="ICV">
    <vt:lpwstr>7DEBADE5395B4D74B9FF1ED0A677F4AF</vt:lpwstr>
  </property>
</Properties>
</file>